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011674">
        <w:rPr>
          <w:rFonts w:cs="Arial"/>
          <w:b/>
          <w:bCs/>
          <w:sz w:val="24"/>
          <w:szCs w:val="24"/>
        </w:rPr>
        <w:t>9</w:t>
      </w:r>
      <w:r>
        <w:rPr>
          <w:rFonts w:cs="Arial"/>
          <w:b/>
          <w:bCs/>
          <w:sz w:val="24"/>
          <w:szCs w:val="24"/>
        </w:rPr>
        <w:t>-e</w:t>
      </w:r>
      <w:r w:rsidR="000D5EC9" w:rsidRPr="007D3E81">
        <w:rPr>
          <w:rFonts w:cs="Arial"/>
          <w:b/>
          <w:sz w:val="24"/>
          <w:szCs w:val="24"/>
        </w:rPr>
        <w:tab/>
      </w:r>
      <w:r w:rsidR="004728BE">
        <w:rPr>
          <w:b/>
          <w:i/>
          <w:noProof/>
          <w:sz w:val="28"/>
        </w:rPr>
        <w:t>R3-204668</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011674">
        <w:rPr>
          <w:rFonts w:cs="Arial"/>
          <w:b/>
          <w:bCs/>
          <w:sz w:val="24"/>
          <w:szCs w:val="24"/>
        </w:rPr>
        <w:t>17</w:t>
      </w:r>
      <w:r w:rsidRPr="00CF493E">
        <w:rPr>
          <w:rFonts w:cs="Arial"/>
          <w:b/>
          <w:bCs/>
          <w:sz w:val="24"/>
          <w:szCs w:val="24"/>
        </w:rPr>
        <w:t xml:space="preserve"> </w:t>
      </w:r>
      <w:r w:rsidR="00011674">
        <w:rPr>
          <w:rFonts w:cs="Arial"/>
          <w:b/>
          <w:bCs/>
          <w:sz w:val="24"/>
          <w:szCs w:val="24"/>
        </w:rPr>
        <w:t>- 28</w:t>
      </w:r>
      <w:r>
        <w:rPr>
          <w:rFonts w:cs="Arial"/>
          <w:b/>
          <w:bCs/>
          <w:sz w:val="24"/>
          <w:szCs w:val="24"/>
        </w:rPr>
        <w:t xml:space="preserve"> </w:t>
      </w:r>
      <w:r w:rsidR="00011674">
        <w:rPr>
          <w:rFonts w:cs="Arial"/>
          <w:b/>
          <w:bCs/>
          <w:sz w:val="24"/>
          <w:szCs w:val="24"/>
        </w:rPr>
        <w:t>August</w:t>
      </w:r>
      <w:r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27E5E" w:rsidRPr="00A25894">
        <w:rPr>
          <w:rFonts w:ascii="Arial" w:hAnsi="Arial" w:cs="Arial"/>
          <w:noProof/>
          <w:sz w:val="24"/>
          <w:lang w:val="en-US"/>
        </w:rPr>
        <w:t>Discussion of WUS last used cell issue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27E5E">
        <w:rPr>
          <w:rFonts w:ascii="Arial" w:hAnsi="Arial"/>
          <w:sz w:val="24"/>
          <w:lang w:eastAsia="zh-CN"/>
        </w:rPr>
        <w:t>8.1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27E5E">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027E5E" w:rsidRDefault="00027E5E" w:rsidP="00027E5E">
      <w:bookmarkStart w:id="1" w:name="OLE_LINK1"/>
      <w:bookmarkStart w:id="2" w:name="OLE_LINK2"/>
      <w:r w:rsidRPr="00A25894">
        <w:t xml:space="preserve">At RAN2#110-e, RAN2 sent a LS to SA2 [1] highlighting a potential issue with the last used cell solution if it is possible for the </w:t>
      </w:r>
      <w:proofErr w:type="spellStart"/>
      <w:r w:rsidRPr="00A25894">
        <w:t>eNB</w:t>
      </w:r>
      <w:proofErr w:type="spellEnd"/>
      <w:r w:rsidRPr="00A25894">
        <w:t xml:space="preserve"> to release the RRC connection after </w:t>
      </w:r>
      <w:proofErr w:type="spellStart"/>
      <w:r w:rsidRPr="00A25894">
        <w:rPr>
          <w:i/>
        </w:rPr>
        <w:t>RRCConnectionSetupComplete</w:t>
      </w:r>
      <w:proofErr w:type="spellEnd"/>
      <w:r w:rsidRPr="00A25894">
        <w:t xml:space="preserve">/ </w:t>
      </w:r>
      <w:proofErr w:type="spellStart"/>
      <w:r w:rsidRPr="00A25894">
        <w:rPr>
          <w:i/>
        </w:rPr>
        <w:t>RRCConnectionResumeComplete</w:t>
      </w:r>
      <w:proofErr w:type="spellEnd"/>
      <w:r w:rsidRPr="00A25894">
        <w:rPr>
          <w:i/>
        </w:rPr>
        <w:t xml:space="preserve"> </w:t>
      </w:r>
      <w:r w:rsidRPr="00A25894">
        <w:t>without establishing/resuming the S1 connection.  In this scenario, the UE and the NW would have a different understanding of the last used cell leading to the UE becoming unreachable.</w:t>
      </w:r>
    </w:p>
    <w:p w:rsidR="00027E5E" w:rsidRPr="00027E5E" w:rsidRDefault="00027E5E" w:rsidP="00027E5E">
      <w:r>
        <w:t>In this contribution, we discuss the related scenario, and propose to introduce a RAN level solution to avoid the different understanding of the last used cell in the UE and the NW.</w:t>
      </w:r>
    </w:p>
    <w:bookmarkEnd w:id="0"/>
    <w:bookmarkEnd w:id="1"/>
    <w:bookmarkEnd w:id="2"/>
    <w:p w:rsidR="00027E5E" w:rsidRDefault="00027E5E" w:rsidP="00027E5E">
      <w:pPr>
        <w:pStyle w:val="10"/>
        <w:overflowPunct w:val="0"/>
        <w:autoSpaceDE w:val="0"/>
        <w:autoSpaceDN w:val="0"/>
        <w:adjustRightInd w:val="0"/>
        <w:ind w:left="432" w:hanging="432"/>
        <w:textAlignment w:val="baseline"/>
        <w:rPr>
          <w:lang w:val="en-US"/>
        </w:rPr>
      </w:pPr>
      <w:r>
        <w:rPr>
          <w:lang w:val="en-US"/>
        </w:rPr>
        <w:t xml:space="preserve">Discussion </w:t>
      </w:r>
    </w:p>
    <w:p w:rsidR="00027E5E" w:rsidRPr="00027E5E" w:rsidRDefault="00027E5E" w:rsidP="00027E5E">
      <w:pPr>
        <w:rPr>
          <w:rFonts w:eastAsiaTheme="minorEastAsia"/>
          <w:noProof/>
          <w:lang w:eastAsia="zh-CN"/>
        </w:rPr>
      </w:pPr>
      <w:r>
        <w:rPr>
          <w:rFonts w:eastAsiaTheme="minorEastAsia"/>
          <w:noProof/>
          <w:lang w:eastAsia="zh-CN"/>
        </w:rPr>
        <w:t>In Rel-14, the following Overload Action was introduced for CIoT CP only UEs:</w:t>
      </w:r>
    </w:p>
    <w:tbl>
      <w:tblPr>
        <w:tblW w:w="9629" w:type="dxa"/>
        <w:tblBorders>
          <w:top w:val="single" w:sz="8" w:space="0" w:color="FFFFFF"/>
          <w:left w:val="single" w:sz="8" w:space="0" w:color="FFFFFF"/>
          <w:bottom w:val="single" w:sz="8" w:space="0" w:color="FFFFFF"/>
          <w:right w:val="single" w:sz="8" w:space="0" w:color="FFFFFF"/>
          <w:insideH w:val="single" w:sz="24" w:space="0" w:color="FFFFFF"/>
          <w:insideV w:val="single" w:sz="24" w:space="0" w:color="FFFFFF"/>
        </w:tblBorders>
        <w:shd w:val="pct5" w:color="auto" w:fill="auto"/>
        <w:tblCellMar>
          <w:left w:w="0" w:type="dxa"/>
          <w:right w:w="0" w:type="dxa"/>
        </w:tblCellMar>
        <w:tblLook w:val="04A0" w:firstRow="1" w:lastRow="0" w:firstColumn="1" w:lastColumn="0" w:noHBand="0" w:noVBand="1"/>
      </w:tblPr>
      <w:tblGrid>
        <w:gridCol w:w="9629"/>
      </w:tblGrid>
      <w:tr w:rsidR="00027E5E" w:rsidRPr="00027E5E" w:rsidTr="00027E5E">
        <w:tc>
          <w:tcPr>
            <w:tcW w:w="9629" w:type="dxa"/>
            <w:shd w:val="pct5" w:color="auto" w:fill="auto"/>
            <w:tcMar>
              <w:top w:w="15" w:type="dxa"/>
              <w:left w:w="108" w:type="dxa"/>
              <w:bottom w:w="0" w:type="dxa"/>
              <w:right w:w="108" w:type="dxa"/>
            </w:tcMar>
            <w:hideMark/>
          </w:tcPr>
          <w:p w:rsidR="00027E5E" w:rsidRPr="00027E5E" w:rsidRDefault="00027E5E" w:rsidP="00006481">
            <w:pPr>
              <w:spacing w:after="0"/>
              <w:rPr>
                <w:noProof/>
                <w:color w:val="0070C0"/>
                <w:lang w:val="en-US" w:eastAsia="zh-CN"/>
              </w:rPr>
            </w:pPr>
            <w:r w:rsidRPr="00027E5E">
              <w:rPr>
                <w:bCs/>
                <w:noProof/>
                <w:color w:val="0070C0"/>
                <w:lang w:val="en-US" w:eastAsia="zh-CN"/>
              </w:rPr>
              <w:t>36413</w:t>
            </w:r>
          </w:p>
          <w:p w:rsidR="00027E5E" w:rsidRPr="00027E5E" w:rsidRDefault="00027E5E" w:rsidP="00006481">
            <w:pPr>
              <w:spacing w:after="0"/>
              <w:rPr>
                <w:noProof/>
                <w:color w:val="0070C0"/>
                <w:lang w:val="en-US" w:eastAsia="zh-CN"/>
              </w:rPr>
            </w:pPr>
            <w:r w:rsidRPr="00027E5E">
              <w:rPr>
                <w:bCs/>
                <w:noProof/>
                <w:color w:val="0070C0"/>
                <w:lang w:val="en-US" w:eastAsia="zh-CN"/>
              </w:rPr>
              <w:t>If the Overload Action IE in the Overload Response IE within the OVERLOAD START message is set to</w:t>
            </w:r>
          </w:p>
          <w:p w:rsidR="00027E5E" w:rsidRPr="00027E5E" w:rsidRDefault="00027E5E" w:rsidP="00006481">
            <w:pPr>
              <w:spacing w:after="0"/>
              <w:rPr>
                <w:noProof/>
                <w:color w:val="0070C0"/>
                <w:lang w:val="en-US" w:eastAsia="zh-CN"/>
              </w:rPr>
            </w:pPr>
            <w:r w:rsidRPr="00027E5E">
              <w:rPr>
                <w:bCs/>
                <w:noProof/>
                <w:color w:val="0070C0"/>
                <w:lang w:val="en-US" w:eastAsia="zh-CN"/>
              </w:rPr>
              <w:t>-     "not accept RRC connection requests for data transmission from UEs that only support Control Plane CIoT EPS Optimisation" (i.e. not accept traffic corresponding to RRC cause "mo-data" or "delayTolerantAccess" in TS36.331 [16] for those UEs), or</w:t>
            </w:r>
          </w:p>
          <w:p w:rsidR="00027E5E" w:rsidRPr="00027E5E" w:rsidRDefault="00027E5E" w:rsidP="00006481">
            <w:pPr>
              <w:spacing w:after="0"/>
              <w:rPr>
                <w:noProof/>
                <w:color w:val="0070C0"/>
                <w:lang w:val="en-US" w:eastAsia="zh-CN"/>
              </w:rPr>
            </w:pPr>
            <w:r w:rsidRPr="00027E5E">
              <w:rPr>
                <w:bCs/>
                <w:noProof/>
                <w:color w:val="0070C0"/>
                <w:lang w:val="en-US" w:eastAsia="zh-CN"/>
              </w:rPr>
              <w:t>the eNB shall:</w:t>
            </w:r>
          </w:p>
          <w:p w:rsidR="00027E5E" w:rsidRPr="00027E5E" w:rsidRDefault="00027E5E" w:rsidP="00006481">
            <w:pPr>
              <w:spacing w:after="0"/>
              <w:rPr>
                <w:noProof/>
                <w:color w:val="0070C0"/>
                <w:lang w:val="en-US" w:eastAsia="zh-CN"/>
              </w:rPr>
            </w:pPr>
            <w:r w:rsidRPr="00027E5E">
              <w:rPr>
                <w:bCs/>
                <w:noProof/>
                <w:color w:val="0070C0"/>
                <w:lang w:val="en-US" w:eastAsia="zh-CN"/>
              </w:rPr>
              <w:t>-     if the Traffic Load Reduction Indication IE is included in the OVERLOAD START message and, if supported, reduce the signalling traffic indicated as to be rejected by the indicated percentage,</w:t>
            </w:r>
          </w:p>
          <w:p w:rsidR="00027E5E" w:rsidRPr="00027E5E" w:rsidRDefault="00027E5E" w:rsidP="00006481">
            <w:pPr>
              <w:spacing w:after="0"/>
              <w:rPr>
                <w:noProof/>
                <w:color w:val="0070C0"/>
                <w:lang w:val="en-US" w:eastAsia="zh-CN"/>
              </w:rPr>
            </w:pPr>
            <w:r w:rsidRPr="00027E5E">
              <w:rPr>
                <w:bCs/>
                <w:noProof/>
                <w:color w:val="0070C0"/>
                <w:lang w:val="en-US" w:eastAsia="zh-CN"/>
              </w:rPr>
              <w:t>-     otherwise ensure that only the signalling traffic not indicated as to be rejected/not accepted is sent to the MME.</w:t>
            </w:r>
          </w:p>
        </w:tc>
      </w:tr>
      <w:tr w:rsidR="00027E5E" w:rsidRPr="00027E5E" w:rsidTr="00027E5E">
        <w:tc>
          <w:tcPr>
            <w:tcW w:w="9629" w:type="dxa"/>
            <w:shd w:val="pct5" w:color="auto" w:fill="auto"/>
            <w:tcMar>
              <w:top w:w="15" w:type="dxa"/>
              <w:left w:w="108" w:type="dxa"/>
              <w:bottom w:w="0" w:type="dxa"/>
              <w:right w:w="108" w:type="dxa"/>
            </w:tcMar>
            <w:hideMark/>
          </w:tcPr>
          <w:p w:rsidR="00027E5E" w:rsidRPr="00027E5E" w:rsidRDefault="00027E5E" w:rsidP="00006481">
            <w:pPr>
              <w:spacing w:after="0"/>
              <w:rPr>
                <w:noProof/>
                <w:color w:val="0070C0"/>
                <w:lang w:val="en-US" w:eastAsia="zh-CN"/>
              </w:rPr>
            </w:pPr>
            <w:r w:rsidRPr="00027E5E">
              <w:rPr>
                <w:bCs/>
                <w:noProof/>
                <w:color w:val="0070C0"/>
                <w:lang w:val="en-US" w:eastAsia="zh-CN"/>
              </w:rPr>
              <w:t>23401:</w:t>
            </w:r>
          </w:p>
          <w:p w:rsidR="00027E5E" w:rsidRPr="00027E5E" w:rsidRDefault="00027E5E" w:rsidP="00006481">
            <w:pPr>
              <w:spacing w:after="0"/>
              <w:rPr>
                <w:noProof/>
                <w:color w:val="0070C0"/>
                <w:lang w:val="en-US" w:eastAsia="zh-CN"/>
              </w:rPr>
            </w:pPr>
            <w:r w:rsidRPr="00027E5E">
              <w:rPr>
                <w:bCs/>
                <w:noProof/>
                <w:color w:val="0070C0"/>
                <w:lang w:val="en-US" w:eastAsia="zh-CN"/>
              </w:rPr>
              <w:t>Using the OVERLOAD START message, the MME can request the eNodeB to:</w:t>
            </w:r>
          </w:p>
          <w:p w:rsidR="00027E5E" w:rsidRPr="00027E5E" w:rsidRDefault="00027E5E" w:rsidP="00006481">
            <w:pPr>
              <w:spacing w:after="0"/>
              <w:rPr>
                <w:noProof/>
                <w:color w:val="0070C0"/>
                <w:lang w:val="en-US" w:eastAsia="zh-CN"/>
              </w:rPr>
            </w:pPr>
            <w:r w:rsidRPr="00027E5E">
              <w:rPr>
                <w:bCs/>
                <w:noProof/>
                <w:color w:val="0070C0"/>
                <w:lang w:val="en-US" w:eastAsia="zh-CN"/>
              </w:rPr>
              <w:t>-     not accept RRC connection requests with RRC establishment cause "mo-data" or "delayTolerantAccess" from UEs that only support Control Plane CIoT EPS Optimisation.</w:t>
            </w:r>
          </w:p>
        </w:tc>
      </w:tr>
    </w:tbl>
    <w:p w:rsidR="00027E5E" w:rsidRDefault="00027E5E" w:rsidP="00006481">
      <w:pPr>
        <w:spacing w:before="240"/>
      </w:pPr>
      <w:r>
        <w:rPr>
          <w:rFonts w:eastAsiaTheme="minorEastAsia"/>
          <w:noProof/>
          <w:lang w:val="en-US" w:eastAsia="zh-CN"/>
        </w:rPr>
        <w:t xml:space="preserve">It is noticed that, althoug the UE will provide the RRC establishment cause in msg3, but the UE will provide the indication on whether support </w:t>
      </w:r>
      <w:r w:rsidRPr="00027E5E">
        <w:rPr>
          <w:rFonts w:eastAsiaTheme="minorEastAsia"/>
          <w:noProof/>
          <w:lang w:eastAsia="zh-CN"/>
        </w:rPr>
        <w:t>up-CIoT-EPS-Optimisation</w:t>
      </w:r>
      <w:r>
        <w:rPr>
          <w:rFonts w:eastAsiaTheme="minorEastAsia"/>
          <w:noProof/>
          <w:lang w:eastAsia="zh-CN"/>
        </w:rPr>
        <w:t xml:space="preserve"> or not in msg5, therefore the eNB can distinguish whether the UE is CP CIoT only or not after that, in case of MME overload for such UEs, the eNB will relase the RRC connection of the UE, without contacting with the MME. In such case, the issue raised by RAN2 LS exist, and the </w:t>
      </w:r>
      <w:r w:rsidRPr="00A25894">
        <w:t>UE and the NW would have a different understanding of the last used cell</w:t>
      </w:r>
      <w:r>
        <w:t>, with the last cell WUS solution, the UE will  become</w:t>
      </w:r>
      <w:r w:rsidRPr="00A25894">
        <w:t xml:space="preserve"> unreachable.</w:t>
      </w:r>
    </w:p>
    <w:p w:rsidR="00027E5E" w:rsidRPr="00027E5E" w:rsidRDefault="00027E5E" w:rsidP="00027E5E">
      <w:pPr>
        <w:rPr>
          <w:rFonts w:eastAsiaTheme="minorEastAsia"/>
          <w:b/>
          <w:noProof/>
          <w:lang w:eastAsia="zh-CN"/>
        </w:rPr>
      </w:pPr>
      <w:r w:rsidRPr="00027E5E">
        <w:rPr>
          <w:rFonts w:eastAsiaTheme="minorEastAsia"/>
          <w:b/>
          <w:noProof/>
          <w:lang w:eastAsia="zh-CN"/>
        </w:rPr>
        <w:t>Proposal 1: Reply to RAN2 to confirm that the concerned scenario exists.</w:t>
      </w:r>
    </w:p>
    <w:p w:rsidR="00027E5E" w:rsidRDefault="00027E5E" w:rsidP="00027E5E">
      <w:r>
        <w:rPr>
          <w:rFonts w:eastAsiaTheme="minorEastAsia"/>
          <w:noProof/>
          <w:lang w:eastAsia="zh-CN"/>
        </w:rPr>
        <w:t xml:space="preserve">As the MME is unaware of such mismatch scenario, in our view it is </w:t>
      </w:r>
      <w:r>
        <w:t xml:space="preserve">unlikely that it can be solved at the MME level. </w:t>
      </w:r>
    </w:p>
    <w:p w:rsidR="00027E5E" w:rsidRDefault="00027E5E" w:rsidP="00027E5E">
      <w:pPr>
        <w:rPr>
          <w:noProof/>
          <w:lang w:eastAsia="zh-CN"/>
        </w:rPr>
      </w:pPr>
      <w:r>
        <w:rPr>
          <w:noProof/>
          <w:lang w:eastAsia="zh-CN"/>
        </w:rPr>
        <w:t xml:space="preserve">The issue arises from the fact that the UE is not aware that the connection establishment/resumption has actually been rejected at the eNB. Thus, a simple way to solve  the issue is to inform the UE in </w:t>
      </w:r>
      <w:r w:rsidRPr="00A25894">
        <w:rPr>
          <w:i/>
          <w:noProof/>
          <w:lang w:eastAsia="zh-CN"/>
        </w:rPr>
        <w:t xml:space="preserve">RRCConnectionRelease </w:t>
      </w:r>
      <w:r>
        <w:rPr>
          <w:noProof/>
          <w:lang w:eastAsia="zh-CN"/>
        </w:rPr>
        <w:t>message that the connection has not been established end-to-end.</w:t>
      </w:r>
      <w:r w:rsidR="00C37103" w:rsidRPr="00C37103">
        <w:rPr>
          <w:noProof/>
          <w:lang w:eastAsia="zh-CN"/>
        </w:rPr>
        <w:t xml:space="preserve"> </w:t>
      </w:r>
      <w:r w:rsidR="00C37103">
        <w:rPr>
          <w:noProof/>
          <w:lang w:eastAsia="zh-CN"/>
        </w:rPr>
        <w:t>This is functionally a non-backward compatible change for the WUS feature but this is already the case with the last cell solution.</w:t>
      </w:r>
    </w:p>
    <w:p w:rsidR="00C37103" w:rsidRPr="00C37103" w:rsidRDefault="00027E5E" w:rsidP="00C37103">
      <w:pPr>
        <w:rPr>
          <w:b/>
          <w:noProof/>
          <w:lang w:eastAsia="zh-CN"/>
        </w:rPr>
      </w:pPr>
      <w:r w:rsidRPr="00C37103">
        <w:rPr>
          <w:b/>
          <w:noProof/>
          <w:lang w:eastAsia="zh-CN"/>
        </w:rPr>
        <w:t xml:space="preserve">Proposal 2: eNB to inform UE in </w:t>
      </w:r>
      <w:r w:rsidRPr="00C37103">
        <w:rPr>
          <w:b/>
          <w:i/>
          <w:noProof/>
          <w:lang w:eastAsia="zh-CN"/>
        </w:rPr>
        <w:t xml:space="preserve">RRCConnectionRelease </w:t>
      </w:r>
      <w:r w:rsidRPr="00C37103">
        <w:rPr>
          <w:b/>
          <w:noProof/>
          <w:lang w:eastAsia="zh-CN"/>
        </w:rPr>
        <w:t xml:space="preserve">message that the connection </w:t>
      </w:r>
      <w:r w:rsidR="00C37103" w:rsidRPr="00C37103">
        <w:rPr>
          <w:b/>
          <w:noProof/>
          <w:lang w:eastAsia="zh-CN"/>
        </w:rPr>
        <w:t>connection has not been established end-to-end</w:t>
      </w:r>
      <w:r w:rsidRPr="00C37103">
        <w:rPr>
          <w:b/>
          <w:noProof/>
          <w:lang w:eastAsia="zh-CN"/>
        </w:rPr>
        <w:t>.</w:t>
      </w:r>
    </w:p>
    <w:p w:rsidR="00027E5E" w:rsidRDefault="00027E5E" w:rsidP="00027E5E">
      <w:pPr>
        <w:pStyle w:val="10"/>
        <w:overflowPunct w:val="0"/>
        <w:autoSpaceDE w:val="0"/>
        <w:autoSpaceDN w:val="0"/>
        <w:adjustRightInd w:val="0"/>
        <w:ind w:left="432" w:hanging="432"/>
        <w:textAlignment w:val="baseline"/>
      </w:pPr>
      <w:r>
        <w:lastRenderedPageBreak/>
        <w:t>C</w:t>
      </w:r>
      <w:r>
        <w:rPr>
          <w:rFonts w:hint="eastAsia"/>
        </w:rPr>
        <w:t>onclu</w:t>
      </w:r>
      <w:r>
        <w:t xml:space="preserve">sion </w:t>
      </w:r>
    </w:p>
    <w:p w:rsidR="00027E5E" w:rsidRDefault="00027E5E" w:rsidP="00027E5E">
      <w:r>
        <w:t>In this document, we have discussed the last used cell for WUS and made the following proposals:</w:t>
      </w:r>
    </w:p>
    <w:p w:rsidR="00C37103" w:rsidRPr="00027E5E" w:rsidRDefault="00C37103" w:rsidP="00C37103">
      <w:pPr>
        <w:rPr>
          <w:rFonts w:eastAsiaTheme="minorEastAsia"/>
          <w:b/>
          <w:noProof/>
          <w:lang w:eastAsia="zh-CN"/>
        </w:rPr>
      </w:pPr>
      <w:r w:rsidRPr="00027E5E">
        <w:rPr>
          <w:rFonts w:eastAsiaTheme="minorEastAsia"/>
          <w:b/>
          <w:noProof/>
          <w:lang w:eastAsia="zh-CN"/>
        </w:rPr>
        <w:t>Proposal 1: Reply to RAN2 to confirm that the concerned scenario exists.</w:t>
      </w:r>
    </w:p>
    <w:p w:rsidR="00C37103" w:rsidRDefault="00C37103" w:rsidP="00C37103">
      <w:pPr>
        <w:rPr>
          <w:b/>
          <w:noProof/>
          <w:lang w:eastAsia="zh-CN"/>
        </w:rPr>
      </w:pPr>
      <w:r w:rsidRPr="00C37103">
        <w:rPr>
          <w:b/>
          <w:noProof/>
          <w:lang w:eastAsia="zh-CN"/>
        </w:rPr>
        <w:t xml:space="preserve">Proposal 2: eNB to inform UE in </w:t>
      </w:r>
      <w:r w:rsidRPr="00C37103">
        <w:rPr>
          <w:b/>
          <w:i/>
          <w:noProof/>
          <w:lang w:eastAsia="zh-CN"/>
        </w:rPr>
        <w:t xml:space="preserve">RRCConnectionRelease </w:t>
      </w:r>
      <w:r w:rsidRPr="00C37103">
        <w:rPr>
          <w:b/>
          <w:noProof/>
          <w:lang w:eastAsia="zh-CN"/>
        </w:rPr>
        <w:t>message that the connection connection has not been established end-to-end.</w:t>
      </w:r>
    </w:p>
    <w:p w:rsidR="00C37103" w:rsidRPr="00C37103" w:rsidRDefault="00C37103" w:rsidP="00C37103">
      <w:pPr>
        <w:rPr>
          <w:noProof/>
          <w:lang w:eastAsia="zh-CN"/>
        </w:rPr>
      </w:pPr>
      <w:r w:rsidRPr="00C37103">
        <w:rPr>
          <w:noProof/>
          <w:lang w:eastAsia="zh-CN"/>
        </w:rPr>
        <w:t>A draft reply LS is provided in [2].</w:t>
      </w:r>
    </w:p>
    <w:p w:rsidR="00027E5E" w:rsidRDefault="00027E5E" w:rsidP="00027E5E">
      <w:pPr>
        <w:pStyle w:val="10"/>
        <w:overflowPunct w:val="0"/>
        <w:autoSpaceDE w:val="0"/>
        <w:autoSpaceDN w:val="0"/>
        <w:adjustRightInd w:val="0"/>
        <w:ind w:left="432" w:hanging="432"/>
        <w:textAlignment w:val="baseline"/>
      </w:pPr>
      <w:r>
        <w:t>References</w:t>
      </w:r>
      <w:bookmarkStart w:id="3" w:name="_GoBack"/>
      <w:bookmarkEnd w:id="3"/>
    </w:p>
    <w:p w:rsidR="00027E5E" w:rsidRDefault="00027E5E" w:rsidP="00027E5E">
      <w:pPr>
        <w:pStyle w:val="Reference"/>
        <w:jc w:val="both"/>
      </w:pPr>
      <w:bookmarkStart w:id="4" w:name="_Ref40789982"/>
      <w:r w:rsidRPr="00063D43">
        <w:t>R2-2005985</w:t>
      </w:r>
      <w:r>
        <w:t xml:space="preserve"> LS </w:t>
      </w:r>
      <w:r w:rsidRPr="00063D43">
        <w:t>on System Support for WUS</w:t>
      </w:r>
      <w:r>
        <w:t>, RAN2#110-e, June 2020</w:t>
      </w:r>
    </w:p>
    <w:p w:rsidR="005456E5" w:rsidRPr="00027E5E" w:rsidRDefault="00C37103" w:rsidP="00C911E8">
      <w:pPr>
        <w:pStyle w:val="Reference"/>
      </w:pPr>
      <w:r>
        <w:t>R3-20</w:t>
      </w:r>
      <w:r w:rsidR="00E61778">
        <w:t>4669</w:t>
      </w:r>
      <w:r>
        <w:t xml:space="preserve"> [Draft]</w:t>
      </w:r>
      <w:r w:rsidR="00492817">
        <w:t xml:space="preserve"> </w:t>
      </w:r>
      <w:r>
        <w:t xml:space="preserve">Reply LS </w:t>
      </w:r>
      <w:r w:rsidRPr="00C37103">
        <w:t>on assistance indication for WUS</w:t>
      </w:r>
      <w:r>
        <w:t>, Huawei</w:t>
      </w:r>
      <w:bookmarkEnd w:id="4"/>
    </w:p>
    <w:sectPr w:rsidR="005456E5" w:rsidRPr="00027E5E">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C9A" w:rsidRDefault="00711C9A">
      <w:r>
        <w:separator/>
      </w:r>
    </w:p>
  </w:endnote>
  <w:endnote w:type="continuationSeparator" w:id="0">
    <w:p w:rsidR="00711C9A" w:rsidRDefault="00711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C9A" w:rsidRDefault="00711C9A">
      <w:r>
        <w:separator/>
      </w:r>
    </w:p>
  </w:footnote>
  <w:footnote w:type="continuationSeparator" w:id="0">
    <w:p w:rsidR="00711C9A" w:rsidRDefault="00711C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481"/>
    <w:rsid w:val="000068C4"/>
    <w:rsid w:val="00006AA0"/>
    <w:rsid w:val="000110CA"/>
    <w:rsid w:val="00011674"/>
    <w:rsid w:val="000118F6"/>
    <w:rsid w:val="00013CB8"/>
    <w:rsid w:val="00015330"/>
    <w:rsid w:val="0001565F"/>
    <w:rsid w:val="0001701A"/>
    <w:rsid w:val="00017C43"/>
    <w:rsid w:val="000205C0"/>
    <w:rsid w:val="00020BFF"/>
    <w:rsid w:val="000224E8"/>
    <w:rsid w:val="00022E4A"/>
    <w:rsid w:val="00023E5C"/>
    <w:rsid w:val="00025434"/>
    <w:rsid w:val="0002747B"/>
    <w:rsid w:val="00027E5E"/>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8BE"/>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2817"/>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1C9A"/>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4A9F"/>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103"/>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AFA"/>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1778"/>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aliases w:val="ref"/>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4978601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Yan</cp:lastModifiedBy>
  <cp:revision>19</cp:revision>
  <cp:lastPrinted>2009-04-22T07:01:00Z</cp:lastPrinted>
  <dcterms:created xsi:type="dcterms:W3CDTF">2019-09-03T13:03:00Z</dcterms:created>
  <dcterms:modified xsi:type="dcterms:W3CDTF">2020-08-06T09:16:00Z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(3)cqI7M5FXH7wSPonu5Eg7bEUvvvSa4CVxThBfF3cSk6tGDd7Kdk1tz2JVSJTBnJuS+JMycQmC
VeZShUEAAA0qE46vuJUwgS2re55NpRJ3XyaA2nV5PBZguwdKR9EMezSiQdPUQVdlRNjmHm7u
QjEOHselyLaVeCrPRBKqMnD99n4Z/oYmogFliFUdF75MzQasd3w2kGagSud3s3Fsc9V9vC0M
xSlwloaG2075GacrI+</vt:lpwstr>
  </property>
  <property fmtid="{D5CDD505-2E9C-101B-9397-08002B2CF9AE}" pid="17" name="_2015_ms_pID_7253431">
    <vt:lpwstr>pfSNkPjqvX4nfbldMdjohRr80qtwmM6af0qRtgXJwnDBxrdgjKeuuw
WPnaEpnBpey9ri2P/WEP5o6xfdkcuUljs9WT623SnxIGs+9fDL1734EXt2YjPJwdozC/HuOR
RD1TeSNmRVdyX5HGF1KzJpxSipgoYfuZzHJaYpyaZgymxS/ZoybRSs7s5hNcgifoKjOtwvFT
9KI4nwXOGwWvKz295NWOkAIUCNZKVrkZSf1Z</vt:lpwstr>
  </property>
  <property fmtid="{D5CDD505-2E9C-101B-9397-08002B2CF9AE}" pid="18" name="_2015_ms_pID_7253432">
    <vt:lpwstr>H5pR3quE2ql3ANyVQ9y3Wvo=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